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sz w:val="24"/>
          <w:szCs w:val="24"/>
        </w:rPr>
      </w:pPr>
      <w:bookmarkStart w:colFirst="0" w:colLast="0" w:name="_5r8lpsna16nj" w:id="0"/>
      <w:bookmarkEnd w:id="0"/>
      <w:r w:rsidDel="00000000" w:rsidR="00000000" w:rsidRPr="00000000">
        <w:rPr>
          <w:rFonts w:ascii="Average" w:cs="Average" w:eastAsia="Average" w:hAnsi="Average"/>
          <w:color w:val="00205b"/>
          <w:rtl w:val="0"/>
        </w:rPr>
        <w:t xml:space="preserve"> </w:t>
      </w:r>
      <w:r w:rsidDel="00000000" w:rsidR="00000000" w:rsidRPr="00000000">
        <w:rPr>
          <w:rFonts w:ascii="Average" w:cs="Average" w:eastAsia="Average" w:hAnsi="Average"/>
          <w:color w:val="00205b"/>
        </w:rPr>
        <w:drawing>
          <wp:inline distB="114300" distT="114300" distL="114300" distR="114300">
            <wp:extent cx="1314450" cy="1333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verage" w:cs="Average" w:eastAsia="Average" w:hAnsi="Average"/>
          <w:b w:val="1"/>
          <w:color w:val="1c4587"/>
          <w:sz w:val="28"/>
          <w:szCs w:val="28"/>
        </w:rPr>
      </w:pPr>
      <w:r w:rsidDel="00000000" w:rsidR="00000000" w:rsidRPr="00000000">
        <w:rPr>
          <w:rFonts w:ascii="Average" w:cs="Average" w:eastAsia="Average" w:hAnsi="Average"/>
          <w:b w:val="1"/>
          <w:color w:val="1c4587"/>
          <w:sz w:val="28"/>
          <w:szCs w:val="28"/>
          <w:rtl w:val="0"/>
        </w:rPr>
        <w:t xml:space="preserve">2024-25 Supply List</w:t>
      </w:r>
    </w:p>
    <w:p w:rsidR="00000000" w:rsidDel="00000000" w:rsidP="00000000" w:rsidRDefault="00000000" w:rsidRPr="00000000" w14:paraId="00000003">
      <w:pPr>
        <w:jc w:val="center"/>
        <w:rPr>
          <w:rFonts w:ascii="Average" w:cs="Average" w:eastAsia="Average" w:hAnsi="Average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  <w:sz w:val="50"/>
          <w:szCs w:val="50"/>
          <w:u w:val="single"/>
        </w:rPr>
      </w:pPr>
      <w:bookmarkStart w:colFirst="0" w:colLast="0" w:name="_8s8p09hxtvca" w:id="1"/>
      <w:bookmarkEnd w:id="1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Kindergarten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 of p</w:t>
      </w: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encils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 of thick washable markers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 of thin washable markers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 boxes of crayola crayons (24 count)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 of glue sticks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 of</w:t>
      </w: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u w:val="single"/>
          <w:rtl w:val="0"/>
        </w:rPr>
        <w:t xml:space="preserve">thin, black</w:t>
      </w: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 dry erase markers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pair of kid scissors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containers of Clorox wipes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big boxes of tissues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 of paper towels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backpack big enough for a 10x12 folder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water bottle for personal use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Last Name A-M: Ziploc Bags (sandwich size)</w:t>
        <w:tab/>
        <w:tab/>
        <w:t xml:space="preserve">Last Names N-Z: (gallon size)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i w:val="1"/>
          <w:sz w:val="24"/>
          <w:szCs w:val="24"/>
          <w:rtl w:val="0"/>
        </w:rPr>
        <w:t xml:space="preserve">We share all of the supplies. Please do not label items or bring special personal supplies!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ind w:left="0" w:firstLine="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axei2peebb6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5dchx3wxkil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esv5ehxtc7h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uq5x4ssyeuc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7siwkwvfv0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oy1qliv8dbi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y6pb8celkl5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j8vt0tvqgaz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otcx2cseeel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uq35lny89tk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7ss540t0trwp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comgi218280e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n9y4b0vcvlhg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fvdhfztru7su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  <w:sz w:val="60"/>
          <w:szCs w:val="60"/>
          <w:u w:val="single"/>
        </w:rPr>
      </w:pPr>
      <w:bookmarkStart w:colFirst="0" w:colLast="0" w:name="_iymtn8hzz6nx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sz w:val="50"/>
          <w:szCs w:val="50"/>
          <w:u w:val="single"/>
        </w:rPr>
      </w:pPr>
      <w:bookmarkStart w:colFirst="0" w:colLast="0" w:name="_qhhc25yb06gv" w:id="17"/>
      <w:bookmarkEnd w:id="17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Grade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boxes Crayola crayons (24)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container of Clorox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 boxes of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package of fine tip BLACK Expo markers (8 markers)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packet of 24 pencils, </w:t>
      </w: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Ticonderoga brand if 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Crayola washable markers (classic colors, thick only)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6 Elmer’s glue sticks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Scissors 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Last Name A-M: Ziploc Bags (sandwich size)</w:t>
        <w:tab/>
        <w:tab/>
        <w:t xml:space="preserve">Last Names N-Z: (gallon size)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1">
      <w:pPr>
        <w:spacing w:line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i w:val="1"/>
          <w:sz w:val="24"/>
          <w:szCs w:val="24"/>
          <w:rtl w:val="0"/>
        </w:rPr>
        <w:t xml:space="preserve">We share all of the supplies. Please do not label items or bring special personal supplies!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sz w:val="50"/>
          <w:szCs w:val="50"/>
          <w:u w:val="single"/>
        </w:rPr>
      </w:pPr>
      <w:bookmarkStart w:colFirst="0" w:colLast="0" w:name="_ggkmm1x6e9r2" w:id="18"/>
      <w:bookmarkEnd w:id="18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Primer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2 cajas marcadores lavables (Crayola, anchos)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1 cuaderno de espiral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6 tubos de goma Elmer’s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1 paquete de 8 marcadores EXPO fine tip (negro)                                            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1 cuaderno de composición primaria (wide ruled)   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Paquete de 24 lápices, marca ticonderoga, se es posible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tijeras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Una caja Kleenex</w:t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Apellidos: A-M  Bolsitas Ziploc (tamaño mediano)     N-Z  Bolsitas Ziploc (tamaño galón) 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0">
      <w:pPr>
        <w:spacing w:line="240" w:lineRule="auto"/>
        <w:ind w:firstLine="72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Average" w:cs="Average" w:eastAsia="Average" w:hAnsi="Average"/>
          <w:b w:val="1"/>
          <w:i w:val="1"/>
          <w:sz w:val="24"/>
          <w:szCs w:val="24"/>
          <w:rtl w:val="0"/>
        </w:rPr>
        <w:t xml:space="preserve">Compartimos todos los útiles. Favor de no traer útiles especiales personales ni escribir los nombres en los útiles.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s1sbdw59wui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9k2o0u752dmd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2z0jq2e242u2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yyoh84y8t3y2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8w1l2q68s9am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dms0c77vilyo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snwkdoox8i1f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spacing w:after="40" w:before="0" w:line="288" w:lineRule="auto"/>
        <w:jc w:val="left"/>
        <w:rPr>
          <w:rFonts w:ascii="Average" w:cs="Average" w:eastAsia="Average" w:hAnsi="Average"/>
          <w:b w:val="1"/>
          <w:color w:val="00205b"/>
        </w:rPr>
      </w:pPr>
      <w:bookmarkStart w:colFirst="0" w:colLast="0" w:name="_tmueja41ao88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p31804mw7w12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  <w:sz w:val="50"/>
          <w:szCs w:val="50"/>
          <w:u w:val="single"/>
        </w:rPr>
      </w:pPr>
      <w:bookmarkStart w:colFirst="0" w:colLast="0" w:name="_cvxvwj8xwpy0" w:id="28"/>
      <w:bookmarkEnd w:id="28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Grade 2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Supplies will be used for our community unless specified as personal 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of </w:t>
      </w: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Pencils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Notebooks: Spiral or Bound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Pocket Folders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Boxes of Washable Markers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Package of Dry-Erase Markers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Crayons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Package of Glue sticks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24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Personal headphones for school use only</w:t>
      </w:r>
    </w:p>
    <w:p w:rsidR="00000000" w:rsidDel="00000000" w:rsidP="00000000" w:rsidRDefault="00000000" w:rsidRPr="00000000" w14:paraId="00000059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  <w:sz w:val="50"/>
          <w:szCs w:val="50"/>
          <w:u w:val="single"/>
        </w:rPr>
      </w:pPr>
      <w:bookmarkStart w:colFirst="0" w:colLast="0" w:name="_6nq1jwe7vh1u" w:id="29"/>
      <w:bookmarkEnd w:id="29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2do Grado</w:t>
      </w:r>
    </w:p>
    <w:p w:rsidR="00000000" w:rsidDel="00000000" w:rsidP="00000000" w:rsidRDefault="00000000" w:rsidRPr="00000000" w14:paraId="0000005A">
      <w:pPr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Una caja de 24 Lápices 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Cuaderno de espiral (wide ruled)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cuaderno de composición (wide ruled)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Carpetas con bolsillo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cajas de Marcadores lavables (como Crayola, anchos)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paquete de Marcadores Expo (negros, de punto fino)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caja de Crayola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6 tubos de pegamento de Elmers (resistol)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Tijeras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24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Audifonos personales para usar solamente en la escuela</w: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i w:val="1"/>
          <w:sz w:val="24"/>
          <w:szCs w:val="24"/>
          <w:rtl w:val="0"/>
        </w:rPr>
        <w:t xml:space="preserve">Compartimos todos los útiles. Por favor no traigan útiles especiales personales ni escriban los nombres en los útiles.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hrf396vryhoq" w:id="30"/>
      <w:bookmarkEnd w:id="3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xoqs0r8yc7mq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3t3ufxj5l527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b5js6xt2c1tv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km62st5v8y5s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h8i0e2infrsb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p478qfy1ho3k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xpo363p82owa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4"/>
        <w:keepNext w:val="0"/>
        <w:keepLines w:val="0"/>
        <w:spacing w:after="40" w:before="0" w:line="288" w:lineRule="auto"/>
        <w:jc w:val="left"/>
        <w:rPr>
          <w:rFonts w:ascii="Average" w:cs="Average" w:eastAsia="Average" w:hAnsi="Average"/>
          <w:b w:val="1"/>
          <w:color w:val="00205b"/>
        </w:rPr>
      </w:pPr>
      <w:bookmarkStart w:colFirst="0" w:colLast="0" w:name="_ms5vdcdmfhsx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qmgaf5nsde72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  <w:sz w:val="50"/>
          <w:szCs w:val="50"/>
          <w:u w:val="single"/>
        </w:rPr>
      </w:pPr>
      <w:bookmarkStart w:colFirst="0" w:colLast="0" w:name="_xyzf5p1uj6gy" w:id="40"/>
      <w:bookmarkEnd w:id="40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Grade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Supplies will be used for our community unless specified as personal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</w:rPr>
      </w:pPr>
      <w:bookmarkStart w:colFirst="0" w:colLast="0" w:name="_qy3t8s302xxk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of pencils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4 Glue sticks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pack of colored pencils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boxes of tissues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Personal headphones for school use only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container Clorox Wipes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4 dry erase markers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24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personal water bottle</w:t>
      </w:r>
    </w:p>
    <w:p w:rsidR="00000000" w:rsidDel="00000000" w:rsidP="00000000" w:rsidRDefault="00000000" w:rsidRPr="00000000" w14:paraId="0000007B">
      <w:pPr>
        <w:pStyle w:val="Heading4"/>
        <w:keepNext w:val="0"/>
        <w:keepLines w:val="0"/>
        <w:spacing w:after="40" w:before="0" w:line="288" w:lineRule="auto"/>
        <w:ind w:left="0" w:firstLine="0"/>
        <w:jc w:val="left"/>
        <w:rPr>
          <w:rFonts w:ascii="Average" w:cs="Average" w:eastAsia="Average" w:hAnsi="Average"/>
          <w:sz w:val="24"/>
          <w:szCs w:val="24"/>
        </w:rPr>
      </w:pPr>
      <w:bookmarkStart w:colFirst="0" w:colLast="0" w:name="_9nlbomhg9ccg" w:id="42"/>
      <w:bookmarkEnd w:id="4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Rule="auto"/>
        <w:ind w:left="720" w:firstLine="0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c84tfvq7jqx3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k0nwzwwocoaa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g8lnzqo4ep1d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eno83t9imuyk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pa2g4jujui86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dc8w4ywxjl17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sdfh89tys5qf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k1fag6wc89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jb0v92czrq9s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mswoa7nsqiq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ivcmpvjw164q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b0gwz4dxv3mn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5jkkvobgprst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efmbadxa39bq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ntemc4i4v4wm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usr0pbqjbwk5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8982xuezrzup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67rikjx3t303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ijysxrcl8wcv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9i45ybigb79s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yiwx35c65342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lxva15vpsr5s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dme4dc2s70u8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da4jv5nstnr7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6zf7gemcuqff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o06b2ek44qc5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4"/>
        <w:keepNext w:val="0"/>
        <w:keepLines w:val="0"/>
        <w:spacing w:after="40" w:before="0" w:line="288" w:lineRule="auto"/>
        <w:jc w:val="center"/>
        <w:rPr>
          <w:b w:val="1"/>
          <w:sz w:val="50"/>
          <w:szCs w:val="50"/>
          <w:u w:val="single"/>
        </w:rPr>
      </w:pPr>
      <w:bookmarkStart w:colFirst="0" w:colLast="0" w:name="_w8d3cn7yb9tm" w:id="69"/>
      <w:bookmarkEnd w:id="69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Grade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Pencils &amp; small sharpener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3 Spiral Notebooks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of Markers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Dry erase markers &amp; eraser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of colored pencils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Glue stick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Clorox Wipes Containers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Box of tissues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personal water bottle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after="24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over the ear headphones (will stay at school)</w:t>
      </w:r>
    </w:p>
    <w:p w:rsidR="00000000" w:rsidDel="00000000" w:rsidP="00000000" w:rsidRDefault="00000000" w:rsidRPr="00000000" w14:paraId="000000A2">
      <w:pPr>
        <w:spacing w:after="240" w:lineRule="auto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jjowkbwsqc17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jhf1hwg8ywta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bbjq8bkh3gl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2ytam42od5cb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4i83oeyq6t1x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8ycp42fmkplw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gror1s5s565n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qi05zqg3v4k0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ri5vw5b02s4z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nm7w63xsqajs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9tta5jmgafnr" w:id="80"/>
      <w:bookmarkEnd w:id="8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3yrmtfaap1s4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nhqclj4ntil1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ebyamvuadjad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b83lud8n7l66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6t1v5353roym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kba0jj9jnsvg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zzyp5uwfp7r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3e2n3tp991gt" w:id="88"/>
      <w:bookmarkEnd w:id="8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8c5noqx7knvd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odrhr2ozlgo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r7ff57panylg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uwbeoklj1wns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fo1j7xvb1awo" w:id="93"/>
      <w:bookmarkEnd w:id="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b w:val="1"/>
          <w:color w:val="00205b"/>
        </w:rPr>
      </w:pPr>
      <w:bookmarkStart w:colFirst="0" w:colLast="0" w:name="_ry2zfksibaa6" w:id="94"/>
      <w:bookmarkEnd w:id="9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4"/>
        <w:keepNext w:val="0"/>
        <w:keepLines w:val="0"/>
        <w:spacing w:after="40" w:before="0" w:line="288" w:lineRule="auto"/>
        <w:jc w:val="left"/>
        <w:rPr>
          <w:rFonts w:ascii="Average" w:cs="Average" w:eastAsia="Average" w:hAnsi="Average"/>
          <w:b w:val="1"/>
          <w:color w:val="00205b"/>
          <w:sz w:val="50"/>
          <w:szCs w:val="50"/>
          <w:u w:val="single"/>
        </w:rPr>
      </w:pPr>
      <w:bookmarkStart w:colFirst="0" w:colLast="0" w:name="_82795i7y7dl" w:id="95"/>
      <w:bookmarkEnd w:id="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4"/>
        <w:keepNext w:val="0"/>
        <w:keepLines w:val="0"/>
        <w:spacing w:after="40" w:before="0" w:line="288" w:lineRule="auto"/>
        <w:jc w:val="center"/>
        <w:rPr>
          <w:rFonts w:ascii="Average" w:cs="Average" w:eastAsia="Average" w:hAnsi="Average"/>
          <w:sz w:val="50"/>
          <w:szCs w:val="50"/>
          <w:u w:val="single"/>
        </w:rPr>
      </w:pPr>
      <w:bookmarkStart w:colFirst="0" w:colLast="0" w:name="_rqm7ov53fsoo" w:id="96"/>
      <w:bookmarkEnd w:id="96"/>
      <w:r w:rsidDel="00000000" w:rsidR="00000000" w:rsidRPr="00000000">
        <w:rPr>
          <w:rFonts w:ascii="Average" w:cs="Average" w:eastAsia="Average" w:hAnsi="Average"/>
          <w:b w:val="1"/>
          <w:color w:val="00205b"/>
          <w:sz w:val="50"/>
          <w:szCs w:val="50"/>
          <w:u w:val="single"/>
          <w:rtl w:val="0"/>
        </w:rPr>
        <w:t xml:space="preserve">Grade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lineRule="auto"/>
        <w:ind w:left="0" w:firstLine="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u w:val="single"/>
          <w:rtl w:val="0"/>
        </w:rPr>
        <w:t xml:space="preserve">Personal</w:t>
      </w: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 Use (students will keep)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 spiral notebooks 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composition notebooks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4, 2-pocket folders 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pencil bag/box 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24oz-32oz water bottle 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spacing w:after="24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over the ear headphones (will stay at school)</w:t>
      </w:r>
    </w:p>
    <w:p w:rsidR="00000000" w:rsidDel="00000000" w:rsidP="00000000" w:rsidRDefault="00000000" w:rsidRPr="00000000" w14:paraId="000000C5">
      <w:pPr>
        <w:spacing w:after="240" w:lineRule="auto"/>
        <w:ind w:left="0" w:firstLine="0"/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General Classroom Items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containers Clorox Wipes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of tissues OR 1 pack of paper towels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 black, dry erase markers 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of washable markers- last names A-M only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spacing w:after="240" w:lineRule="auto"/>
        <w:ind w:left="720" w:hanging="360"/>
        <w:rPr>
          <w:rFonts w:ascii="Average" w:cs="Average" w:eastAsia="Average" w:hAnsi="Average"/>
          <w:sz w:val="24"/>
          <w:szCs w:val="24"/>
          <w:u w:val="none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 box of color pencils- last names N-Z only</w:t>
      </w:r>
    </w:p>
    <w:sectPr>
      <w:pgSz w:h="15840" w:w="12240" w:orient="portrait"/>
      <w:pgMar w:bottom="63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verag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verag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